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5A16">
      <w:pPr>
        <w:pStyle w:val="1"/>
      </w:pPr>
      <w:r>
        <w:fldChar w:fldCharType="begin"/>
      </w:r>
      <w:r>
        <w:instrText>HYPERLINK "http://ivo.garant.ru/document?id=88814&amp;sub=0"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7 ноября 2005 г. N 659</w:t>
      </w:r>
      <w:r>
        <w:rPr>
          <w:rStyle w:val="a4"/>
          <w:b w:val="0"/>
          <w:bCs w:val="0"/>
        </w:rPr>
        <w:br/>
        <w:t>"Об утверждении норм материального обеспечения детей-сирот и детей, оставшихся без попе</w:t>
      </w:r>
      <w:r>
        <w:rPr>
          <w:rStyle w:val="a4"/>
          <w:b w:val="0"/>
          <w:bCs w:val="0"/>
        </w:rPr>
        <w:t xml:space="preserve">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</w:t>
      </w:r>
      <w:r>
        <w:rPr>
          <w:rStyle w:val="a4"/>
          <w:b w:val="0"/>
          <w:bCs w:val="0"/>
        </w:rPr>
        <w:t>образовательных учреждениях - 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Федерального агентства по здравоохранению и социальному развитию"</w:t>
      </w:r>
      <w:r>
        <w:fldChar w:fldCharType="end"/>
      </w:r>
    </w:p>
    <w:p w:rsidR="00000000" w:rsidRDefault="00875A16"/>
    <w:p w:rsidR="00000000" w:rsidRDefault="00875A16">
      <w:r>
        <w:t>Правительство Российской Федерации постановляет:</w:t>
      </w:r>
    </w:p>
    <w:p w:rsidR="00000000" w:rsidRDefault="00875A16">
      <w:bookmarkStart w:id="0" w:name="sub_1"/>
      <w:r>
        <w:t>1. Утвердить:</w:t>
      </w:r>
    </w:p>
    <w:bookmarkEnd w:id="0"/>
    <w:p w:rsidR="00000000" w:rsidRDefault="00875A16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нормы</w:t>
      </w:r>
      <w:r>
        <w:fldChar w:fldCharType="end"/>
      </w:r>
      <w:r>
        <w:t xml:space="preserve"> обеспечения питанием детей-сирот и детей, оставшихся без попечения родителей, лиц из числа детей-сирот и детей, оставшихся без попечения родителей, обу</w:t>
      </w:r>
      <w:r>
        <w:t xml:space="preserve">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</w:t>
      </w:r>
      <w:r>
        <w:t>типа и федеральном государственном учреждении "Сергиево Посадский детский дом слепоглухих Федерального агентства по здравоохранению и социальному развитию", согласно приложению N 1;</w:t>
      </w:r>
    </w:p>
    <w:p w:rsidR="00000000" w:rsidRDefault="00875A16">
      <w:hyperlink w:anchor="sub_2000" w:history="1">
        <w:r>
          <w:rPr>
            <w:rStyle w:val="a4"/>
          </w:rPr>
          <w:t>нормы</w:t>
        </w:r>
      </w:hyperlink>
      <w:r>
        <w:t xml:space="preserve"> обеспечения одеждой, обувью и другими пред</w:t>
      </w:r>
      <w:r>
        <w:t>метами вещевого довольствия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</w:t>
      </w:r>
      <w:r>
        <w:t>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</w:t>
      </w:r>
      <w:r>
        <w:t>ного агентства по здравоохранению и социальному развитию", согласно приложению N2;</w:t>
      </w:r>
    </w:p>
    <w:p w:rsidR="00000000" w:rsidRDefault="00875A16">
      <w:hyperlink w:anchor="sub_3000" w:history="1">
        <w:r>
          <w:rPr>
            <w:rStyle w:val="a4"/>
          </w:rPr>
          <w:t>нормы</w:t>
        </w:r>
      </w:hyperlink>
      <w:r>
        <w:t xml:space="preserve"> обеспечения одеждой, обувью и мягким инвентарем несовершеннолетних в возрасте до 3 лет, воспитывающихся в федеральном государственном учрежде</w:t>
      </w:r>
      <w:r>
        <w:t>нии "Сергиево Посадский детский дом слепоглухих Федерального агентства по здравоохранению и социальному развитию", согласно приложению N 3;</w:t>
      </w:r>
    </w:p>
    <w:p w:rsidR="00000000" w:rsidRDefault="00875A16">
      <w:hyperlink w:anchor="sub_4000" w:history="1">
        <w:r>
          <w:rPr>
            <w:rStyle w:val="a4"/>
          </w:rPr>
          <w:t>нормы</w:t>
        </w:r>
      </w:hyperlink>
      <w:r>
        <w:t xml:space="preserve"> обеспечения одеждой, обувью, мягким инвентарем и оборудованием детей-сирот и детей, </w:t>
      </w:r>
      <w:r>
        <w:t>оставшихся без попечения родителей, а также лиц из числа детей-сирот и детей, оставшихся без попечения родителей, - выпускников федеральных государственных образовательных учреждений, согласно приложению N 4.</w:t>
      </w:r>
    </w:p>
    <w:p w:rsidR="00000000" w:rsidRDefault="00875A16">
      <w:bookmarkStart w:id="1" w:name="sub_2"/>
      <w:r>
        <w:t>2. Установить, что финансирование расходов</w:t>
      </w:r>
      <w:r>
        <w:t xml:space="preserve">, связанных с реализацией настоящего постановления, осуществляется за счет средств федерального бюджета, предусматриваемых на соответствующий год федеральным органам </w:t>
      </w:r>
      <w:r>
        <w:lastRenderedPageBreak/>
        <w:t>исполнительной власти и иным получателям указанных средств на обеспечение деятельности соо</w:t>
      </w:r>
      <w:r>
        <w:t>тветствующих подведомственных учреждений.</w:t>
      </w:r>
    </w:p>
    <w:bookmarkEnd w:id="1"/>
    <w:p w:rsidR="00000000" w:rsidRDefault="00875A16"/>
    <w:p w:rsidR="00000000" w:rsidRDefault="00875A16">
      <w:pPr>
        <w:pStyle w:val="afa"/>
        <w:rPr>
          <w:color w:val="000000"/>
          <w:sz w:val="16"/>
          <w:szCs w:val="16"/>
        </w:rPr>
      </w:pPr>
      <w:bookmarkStart w:id="2" w:name="sub_3"/>
      <w:r>
        <w:rPr>
          <w:color w:val="000000"/>
          <w:sz w:val="16"/>
          <w:szCs w:val="16"/>
        </w:rPr>
        <w:t>ГАРАНТ:</w:t>
      </w:r>
    </w:p>
    <w:bookmarkEnd w:id="2"/>
    <w:p w:rsidR="00000000" w:rsidRDefault="00875A16">
      <w:pPr>
        <w:pStyle w:val="afa"/>
      </w:pPr>
      <w:r>
        <w:fldChar w:fldCharType="begin"/>
      </w:r>
      <w:r>
        <w:instrText>HYPERLINK "http://ivo.garant.ru/document?id=12078756&amp;sub=1111"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20 мая 2010 г. N ГКПИ10-416, оставленным без изменения </w:t>
      </w:r>
      <w:hyperlink r:id="rId4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3 августа 2010 г. N КАС10-343 пункт 3 настоящего постановления признан не противоречащим действующему законодательству</w:t>
      </w:r>
    </w:p>
    <w:p w:rsidR="00000000" w:rsidRDefault="00875A16">
      <w:pPr>
        <w:pStyle w:val="afa"/>
      </w:pPr>
    </w:p>
    <w:p w:rsidR="00000000" w:rsidRDefault="00875A16">
      <w:r>
        <w:t>3. Признать утратившими силу:</w:t>
      </w:r>
    </w:p>
    <w:p w:rsidR="00000000" w:rsidRDefault="00875A16">
      <w:hyperlink r:id="rId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20 июня 1992 г. N 409 "О неотложных мерах по социальной защите детей-сирот и детей, оставшихся без попечения родителей";</w:t>
      </w:r>
    </w:p>
    <w:p w:rsidR="00000000" w:rsidRDefault="00875A16"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9 июля 1992 г. N 483 "О частичном изменении постановления Правительства Российской Федерации от 20 июня 1992 г. N 409 "О неотложных мерах по социальной защите детей-сирот и детей, оставшихся бе</w:t>
      </w:r>
      <w:r>
        <w:t>з попечения родителей";</w:t>
      </w:r>
    </w:p>
    <w:p w:rsidR="00000000" w:rsidRDefault="00875A16"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30 марта 1998 г. N 366 "Об изменении и признании утратившими силу некоторых актов Правительства Российской Федерации в св</w:t>
      </w:r>
      <w:r>
        <w:t>язи с Федеральным законом "О дополнительных гарантиях по социальной защите детей-сирот и детей, оставшихся без попечения родителей" (Собрание законодательства Российской Федерации, 1998, N 14, ст. 1595);</w:t>
      </w:r>
    </w:p>
    <w:p w:rsidR="00000000" w:rsidRDefault="00875A16">
      <w:hyperlink r:id="rId8" w:history="1">
        <w:r>
          <w:rPr>
            <w:rStyle w:val="a4"/>
          </w:rPr>
          <w:t>пункт 2</w:t>
        </w:r>
      </w:hyperlink>
      <w:r>
        <w:t xml:space="preserve"> изменений, которые вносятся в некоторые акты Правительства Российской Федерации по вопросам установления размеров стипендий, пособий и других обязательных социальных выплат,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декабря 2000 г. N 999 (Собрание законодательства Российской Федерации, 2001, N 1, ст. 130);</w:t>
      </w:r>
    </w:p>
    <w:p w:rsidR="00000000" w:rsidRDefault="00875A16"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</w:t>
      </w:r>
      <w:r>
        <w:t>ерации от 14 мая 2001 г. N 374 "О первоочередных мерах по улучшению положения детей-сирот и детей, оставшихся без попечения родителей" (Собрание законодательства Российской Федерации, 2001, N 21, ст. 2087)</w:t>
      </w:r>
    </w:p>
    <w:p w:rsidR="00000000" w:rsidRDefault="00875A1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5A16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5A16">
            <w:pPr>
              <w:pStyle w:val="aff9"/>
              <w:jc w:val="right"/>
            </w:pPr>
            <w:r>
              <w:t>М</w:t>
            </w:r>
            <w:r>
              <w:t>. Фрадков</w:t>
            </w:r>
          </w:p>
        </w:tc>
      </w:tr>
    </w:tbl>
    <w:p w:rsidR="00000000" w:rsidRDefault="00875A16"/>
    <w:p w:rsidR="00000000" w:rsidRDefault="00875A16">
      <w:r>
        <w:t>Москва</w:t>
      </w:r>
    </w:p>
    <w:p w:rsidR="00000000" w:rsidRDefault="00875A16">
      <w:r>
        <w:t>7 ноября 2005 г.</w:t>
      </w:r>
    </w:p>
    <w:p w:rsidR="00000000" w:rsidRDefault="00875A16">
      <w:r>
        <w:t>N 659</w:t>
      </w:r>
    </w:p>
    <w:p w:rsidR="00000000" w:rsidRDefault="00875A16"/>
    <w:p w:rsidR="00D73E75" w:rsidRDefault="00D73E75">
      <w:pPr>
        <w:ind w:firstLine="698"/>
        <w:jc w:val="right"/>
        <w:rPr>
          <w:rStyle w:val="a3"/>
        </w:rPr>
      </w:pPr>
      <w:bookmarkStart w:id="3" w:name="sub_1000"/>
    </w:p>
    <w:p w:rsidR="00D73E75" w:rsidRDefault="00D73E75">
      <w:pPr>
        <w:ind w:firstLine="698"/>
        <w:jc w:val="right"/>
        <w:rPr>
          <w:rStyle w:val="a3"/>
        </w:rPr>
      </w:pPr>
    </w:p>
    <w:p w:rsidR="00D73E75" w:rsidRDefault="00D73E75">
      <w:pPr>
        <w:ind w:firstLine="698"/>
        <w:jc w:val="right"/>
        <w:rPr>
          <w:rStyle w:val="a3"/>
        </w:rPr>
      </w:pPr>
    </w:p>
    <w:p w:rsidR="00D73E75" w:rsidRDefault="00D73E75">
      <w:pPr>
        <w:ind w:firstLine="698"/>
        <w:jc w:val="right"/>
        <w:rPr>
          <w:rStyle w:val="a3"/>
        </w:rPr>
      </w:pPr>
    </w:p>
    <w:p w:rsidR="00D73E75" w:rsidRDefault="00D73E75">
      <w:pPr>
        <w:ind w:firstLine="698"/>
        <w:jc w:val="right"/>
        <w:rPr>
          <w:rStyle w:val="a3"/>
        </w:rPr>
      </w:pPr>
    </w:p>
    <w:p w:rsidR="00D73E75" w:rsidRDefault="00D73E75">
      <w:pPr>
        <w:ind w:firstLine="698"/>
        <w:jc w:val="right"/>
        <w:rPr>
          <w:rStyle w:val="a3"/>
        </w:rPr>
      </w:pPr>
    </w:p>
    <w:p w:rsidR="00000000" w:rsidRDefault="00875A16">
      <w:pPr>
        <w:ind w:firstLine="698"/>
        <w:jc w:val="right"/>
      </w:pPr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7 ноября 2005 г. N 659</w:t>
      </w:r>
    </w:p>
    <w:bookmarkEnd w:id="3"/>
    <w:p w:rsidR="00000000" w:rsidRDefault="00875A16"/>
    <w:p w:rsidR="00000000" w:rsidRDefault="00875A16">
      <w:pPr>
        <w:pStyle w:val="1"/>
      </w:pPr>
      <w:r>
        <w:t>Нормы</w:t>
      </w:r>
      <w:r>
        <w:br/>
      </w:r>
      <w:r>
        <w:t>обеспечения питанием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</w:t>
      </w:r>
      <w:r>
        <w:t xml:space="preserve">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Федерального аг</w:t>
      </w:r>
      <w:r>
        <w:t>ентства по здравоохранению и социальному развитию"</w:t>
      </w:r>
    </w:p>
    <w:p w:rsidR="00000000" w:rsidRDefault="00875A16"/>
    <w:p w:rsidR="00000000" w:rsidRDefault="00875A16">
      <w:pPr>
        <w:ind w:firstLine="698"/>
        <w:jc w:val="right"/>
      </w:pPr>
      <w:r>
        <w:t>(граммов (брутто) в день на одного человека)</w:t>
      </w:r>
    </w:p>
    <w:p w:rsidR="00000000" w:rsidRDefault="00875A16"/>
    <w:p w:rsidR="00000000" w:rsidRDefault="00875A16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7"/>
        <w:gridCol w:w="1908"/>
        <w:gridCol w:w="1909"/>
        <w:gridCol w:w="212"/>
        <w:gridCol w:w="1485"/>
        <w:gridCol w:w="1696"/>
        <w:gridCol w:w="1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lastRenderedPageBreak/>
              <w:t>Наименование</w:t>
            </w:r>
          </w:p>
          <w:p w:rsidR="00000000" w:rsidRDefault="00875A16">
            <w:pPr>
              <w:pStyle w:val="aff9"/>
              <w:jc w:val="center"/>
            </w:pPr>
            <w:r>
              <w:t>продуктов питания</w:t>
            </w:r>
          </w:p>
        </w:tc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12 - 18 месяцев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18 месяцев - 3 года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3 - 7 лет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7 - 11 лет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12 - 18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Хлеб ржаной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Хлеб пшеничный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60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Мука пшеничная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16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Мука картофельная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Крупы, бобовые, макаронные изделия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Картофель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150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Овощи и зелень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150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Фрукты свежие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Фруктовое пюре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250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Соки фруктовые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150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Фрукты сухие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Сахар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Кондитерские изделия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Кофе (кофейный напиток)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Какао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0,3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Чай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0,2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0,2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0,2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Мясо 1-й категории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80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Мясное пюре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24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 xml:space="preserve">Куры 1-й категории </w:t>
            </w:r>
            <w:proofErr w:type="spellStart"/>
            <w:r>
              <w:t>полупотрошенные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Рыба-филе, сельдь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Колбасные изделия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Молоко, кисломолочные продукты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600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Творог (9-процентный)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Творог детский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Сметана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Сыр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lastRenderedPageBreak/>
              <w:t>Масло сливочное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Масло растительное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Яйцо диетическое (штук)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0,5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Дрожжи хлебопекарные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0,3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0,3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0,4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Соль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1,5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Специи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1"/>
            </w:pPr>
            <w:r>
              <w:t>Химический состав</w:t>
            </w:r>
            <w:hyperlink w:anchor="sub_2222" w:history="1">
              <w:r>
                <w:rPr>
                  <w:rStyle w:val="a4"/>
                  <w:b w:val="0"/>
                  <w:bCs w:val="0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Белки (граммов)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67,4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75,3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84,4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111,7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Жиры (граммов)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73,8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81,2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118,8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Углеводы (граммов)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222,4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232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305,3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Энергетическая ценность (килокалорий)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1825,7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1966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2387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3209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3715</w:t>
            </w:r>
          </w:p>
        </w:tc>
      </w:tr>
    </w:tbl>
    <w:p w:rsidR="00000000" w:rsidRDefault="00875A16"/>
    <w:p w:rsidR="00000000" w:rsidRDefault="00875A16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75A16">
      <w:r>
        <w:lastRenderedPageBreak/>
        <w:t>_____________________________</w:t>
      </w:r>
    </w:p>
    <w:p w:rsidR="00000000" w:rsidRDefault="00875A16">
      <w:bookmarkStart w:id="4" w:name="sub_1111"/>
      <w:r>
        <w:t>* Эти нормы могут также использоваться для питания детей старше 9 месяцев жизни.</w:t>
      </w:r>
    </w:p>
    <w:p w:rsidR="00000000" w:rsidRDefault="00875A16">
      <w:bookmarkStart w:id="5" w:name="sub_2222"/>
      <w:bookmarkEnd w:id="4"/>
      <w:r>
        <w:t>** Химический состав набора может несколько меняться в зависимости от сортности используемых продук</w:t>
      </w:r>
      <w:r>
        <w:t>тов (мяса, сметаны, хлеба и т.д.).</w:t>
      </w:r>
    </w:p>
    <w:bookmarkEnd w:id="5"/>
    <w:p w:rsidR="00000000" w:rsidRDefault="00875A16"/>
    <w:p w:rsidR="00000000" w:rsidRDefault="00875A16">
      <w:bookmarkStart w:id="6" w:name="sub_9042"/>
      <w:r>
        <w:rPr>
          <w:rStyle w:val="a3"/>
        </w:rPr>
        <w:t>Примечания:</w:t>
      </w:r>
      <w:r>
        <w:t> 1. В летний оздоровительный период (до 90 дней), в выходные, праздничные и каникулярные дни фактически сложившаяся норма расходов на питание увеличивается на 10 процентов в день на каждого чел</w:t>
      </w:r>
      <w:r>
        <w:t>овека.</w:t>
      </w:r>
    </w:p>
    <w:bookmarkEnd w:id="6"/>
    <w:p w:rsidR="00000000" w:rsidRDefault="00875A16">
      <w:r>
        <w:t>2. Разрешается производить замену отдельных продуктов питания в пределах средств, выделяемых федеральным государственным образовательным учреждениям и федеральному государственному учреждению "Сергиево Посадский детский дом слепоглухих Федер</w:t>
      </w:r>
      <w:r>
        <w:t>ального агентства по здравоохранению и социальному развитию" на эти цели, в соответствии с таблицей замены продуктов по основным пищевым веществам, утвержденной Министерством здравоохранения и социального развития Российской Федерации.</w:t>
      </w:r>
    </w:p>
    <w:p w:rsidR="00000000" w:rsidRDefault="00875A16">
      <w:r>
        <w:t>3. </w:t>
      </w:r>
      <w:r>
        <w:t>Разрешается выдавать продукты питания или денежную компенсацию на время пребывания обучающихся и воспитанников федеральных государственных образовательных учреждений и федерального государственного учреждения "Сергиево Посадский детский дом слепоглухих Фед</w:t>
      </w:r>
      <w:r>
        <w:t>ерального агентства по здравоохранению и социальному развитию" в семьях родственников или других граждан в выходные, праздничные и каникулярные дни.</w:t>
      </w:r>
    </w:p>
    <w:p w:rsidR="00000000" w:rsidRDefault="00875A16">
      <w:r>
        <w:t>4. При направлении детей-сирот и детей, оставшихся без попечения родителей, лиц из числа детей-сирот и дете</w:t>
      </w:r>
      <w:r>
        <w:t xml:space="preserve">й, оставшихся без попечения родителей, обучающихся и воспитывающихся в федеральных государственных образовательных учреждениях и федеральном государственном учреждении "Сергиево Посадский детский дом слепоглухих Федерального агентства по здравоохранению и </w:t>
      </w:r>
      <w:r>
        <w:t>социальному развитию", для поступления в образовательные учреждения начального, среднего и высшего профессионального образования им оплачиваются за счет средств направляющего их учреждения расходы на проезд и питание во время пути.</w:t>
      </w:r>
    </w:p>
    <w:p w:rsidR="00000000" w:rsidRDefault="00875A16">
      <w:r>
        <w:t>5. В федеральных государ</w:t>
      </w:r>
      <w:r>
        <w:t xml:space="preserve">ственных образовательных учреждениях начального, среднего и высшего профессионального образования детям-сиротам и детям, оставшимся без попечения родителей, лицам из числа детей-сирот и детей, оставшихся без попечения родителей, предоставляется бесплатное </w:t>
      </w:r>
      <w:r>
        <w:t>питание с момента их прибытия в указанные образовательные учреждения и до зачисления на обучение.</w:t>
      </w:r>
    </w:p>
    <w:p w:rsidR="00000000" w:rsidRDefault="00875A16">
      <w:r>
        <w:t>6. При отсутствии горячего питания в федеральных государственных образовательных учреждениях начального, среднего и высшего профессионального образования и их</w:t>
      </w:r>
      <w:r>
        <w:t xml:space="preserve"> общежитиях, а также при наличии только одноразового горячего питания детям-сиротам и детям, оставшимся без попечения родителей, лицам из числа детей-сирот и детей, оставшихся без попечения родителей, выдаются полностью или частично в количестве, не компен</w:t>
      </w:r>
      <w:r>
        <w:t>сированном одноразовым питанием, наличные деньги (с учетом торговой наценки).</w:t>
      </w:r>
    </w:p>
    <w:p w:rsidR="00000000" w:rsidRDefault="00875A16">
      <w:r>
        <w:t xml:space="preserve">7. Для детей, больных хронической дизентерией, туберкулезом, ослабленных детей, а также для больных детей, находящихся в изоляторе, устанавливается </w:t>
      </w:r>
      <w:r>
        <w:lastRenderedPageBreak/>
        <w:t>15-процентная надбавка к указа</w:t>
      </w:r>
      <w:r>
        <w:t>нным нормам обеспечения.</w:t>
      </w:r>
    </w:p>
    <w:p w:rsidR="00000000" w:rsidRDefault="00875A16">
      <w:bookmarkStart w:id="7" w:name="sub_9011"/>
      <w:r>
        <w:t>8. Нормы обеспечения, предусмотренные для возрастной категории от 12 до 18 лет, распространяются на лиц из числа детей-сирот и детей, оставшихся без попечения родителей, обучающихся в федеральных государственных образовател</w:t>
      </w:r>
      <w:r>
        <w:t>ьных учреждениях начального, среднего и высшего профессионального образования.</w:t>
      </w:r>
    </w:p>
    <w:bookmarkEnd w:id="7"/>
    <w:p w:rsidR="00000000" w:rsidRDefault="00875A16"/>
    <w:p w:rsidR="00000000" w:rsidRDefault="00875A16">
      <w:pPr>
        <w:ind w:firstLine="698"/>
        <w:jc w:val="right"/>
      </w:pPr>
      <w:bookmarkStart w:id="8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7 ноября 2005 г. N 659</w:t>
      </w:r>
    </w:p>
    <w:bookmarkEnd w:id="8"/>
    <w:p w:rsidR="00000000" w:rsidRDefault="00875A16"/>
    <w:p w:rsidR="00000000" w:rsidRDefault="00875A16">
      <w:pPr>
        <w:pStyle w:val="1"/>
      </w:pPr>
      <w:r>
        <w:t>Нормы</w:t>
      </w:r>
      <w:r>
        <w:br/>
        <w:t>обеспечения одеждой, обувью и другими предметами</w:t>
      </w:r>
      <w:r>
        <w:t xml:space="preserve"> вещевого довольствия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</w:t>
      </w:r>
      <w:r>
        <w:t>, обучающихся и воспитывающихся в федеральных государственных образовательных учреждениях - 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Федерального а</w:t>
      </w:r>
      <w:r>
        <w:t>гентства по здравоохранению и социальному развитию"</w:t>
      </w:r>
    </w:p>
    <w:p w:rsidR="00000000" w:rsidRDefault="00875A16"/>
    <w:p w:rsidR="00000000" w:rsidRDefault="00875A16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02"/>
        <w:gridCol w:w="1883"/>
        <w:gridCol w:w="1892"/>
        <w:gridCol w:w="1689"/>
        <w:gridCol w:w="1667"/>
        <w:gridCol w:w="16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lastRenderedPageBreak/>
              <w:t>Наименование одежды, обуви и мягкого инвентаря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Единица измерения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На одного обучающегося, воспитанника школьного возраста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На одного воспитанника дошкольного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количество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срок носки, службы (лет)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количество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срок носки, службы (лет)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1"/>
            </w:pPr>
            <w:r>
              <w:t>Обмундирование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Пальто зимнее, шуба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Пальто демисезонное, куртка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Костюм шерстяной для школы (для мальчика)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Костюм шерстяной для школы (для девочки)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Рубашка школьная белая хлопчатобумажная для мальчика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Форма и обувь спортивные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комплектов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Костюмы летний и шерстяной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Платье (юбка, блузка)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Халат домашний для девочки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Рубашка для мальчика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Костюм шерстяной (праздничный) для мальчика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комплектов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Костюм летний (праздничный) для мальчика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Свитер (джемпер) шерстяной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Платье шерстяное (праздничное)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Платье летнее (праздничное)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Рейтузы для девочки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lastRenderedPageBreak/>
              <w:t>Головной убор летний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Головной убор зимний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Платок носовой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Ремень брючный для мальчика (подтяжки)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Шарф полушерстяной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Перчатки (варежки)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пар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Бюстгальтер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Трико для девочки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Трусы спортивные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Шорты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Майка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Футболка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Носки, гольфы хлопчатобумажные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пар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Ботинки (туфли, сандалии, кроссовки)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Тапочки домашние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Валенки (утепленная обувь)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Сапоги резиновые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Костюм лыжный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Шапка спортивная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Сорочка ночная, пижама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Колготки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Передник, нагрудник для дошкольников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Песочник, купальник, плавки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Шапочка резиновая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Рабочая одежда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комплектов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Предметы личной гигиены для девочек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Портфель, сумка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lastRenderedPageBreak/>
              <w:t>Чемодан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1"/>
            </w:pPr>
            <w:r>
              <w:t>Мягкий инвентарь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Простыня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Пододеяльник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Наволочка для подушки нижняя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Наволочка для подушки верхняя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Полотенце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Полотенце махровое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Одеяло шерстяное или ватное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Одеяло байковое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Матрац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Покрывало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Подушка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Коврик прикроватный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875A16"/>
    <w:p w:rsidR="00000000" w:rsidRDefault="00875A16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75A16">
      <w:bookmarkStart w:id="9" w:name="sub_9023"/>
      <w:r>
        <w:rPr>
          <w:rStyle w:val="a3"/>
        </w:rPr>
        <w:lastRenderedPageBreak/>
        <w:t>Примечания:</w:t>
      </w:r>
      <w:r>
        <w:t> 1. </w:t>
      </w:r>
      <w:r>
        <w:t xml:space="preserve">Руководителям федеральных государственных образовательных учреждений и федерального государственного учреждения "Сергиево Посадский детский дом слепоглухих Федерального агентства по здравоохранению и социальному развитию" предоставляется право производить </w:t>
      </w:r>
      <w:r>
        <w:t>отдельные изменения указанных норм обеспечения с учетом интересов обучающихся и воспитанников в пределах средств, выделяемых учреждению на эти цели.</w:t>
      </w:r>
    </w:p>
    <w:bookmarkEnd w:id="9"/>
    <w:p w:rsidR="00000000" w:rsidRDefault="00875A16">
      <w:r>
        <w:t>2. В тех районах, где выдача зимней одежды и обуви не предусмотрена, демисезонное пальто выдается н</w:t>
      </w:r>
      <w:r>
        <w:t>а 1 год, а ботинки (туфли) - на 7 месяцев.</w:t>
      </w:r>
    </w:p>
    <w:p w:rsidR="00000000" w:rsidRDefault="00875A16">
      <w:bookmarkStart w:id="10" w:name="sub_9021"/>
      <w:r>
        <w:t>3. Нормы обеспечения, предусмотренные для обучающихся и воспитанников школьного возраста, распространяются на лиц из числа детей-сирот и детей, оставшихся без попечения родителей.</w:t>
      </w:r>
    </w:p>
    <w:bookmarkEnd w:id="10"/>
    <w:p w:rsidR="00000000" w:rsidRDefault="00875A16"/>
    <w:p w:rsidR="00000000" w:rsidRDefault="00875A16">
      <w:pPr>
        <w:ind w:firstLine="698"/>
        <w:jc w:val="right"/>
      </w:pPr>
      <w:bookmarkStart w:id="11" w:name="sub_3000"/>
      <w:r>
        <w:rPr>
          <w:rStyle w:val="a3"/>
        </w:rPr>
        <w:t>Приложен</w:t>
      </w:r>
      <w:r>
        <w:rPr>
          <w:rStyle w:val="a3"/>
        </w:rPr>
        <w:t>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7 ноября 2005 г. N 659</w:t>
      </w:r>
    </w:p>
    <w:bookmarkEnd w:id="11"/>
    <w:p w:rsidR="00000000" w:rsidRDefault="00875A16"/>
    <w:p w:rsidR="00000000" w:rsidRDefault="00875A16">
      <w:pPr>
        <w:pStyle w:val="1"/>
      </w:pPr>
      <w:r>
        <w:t>Нормы</w:t>
      </w:r>
      <w:r>
        <w:br/>
        <w:t>обеспечения одеждой, обувью и мягким инвентарем несовершеннолетних в возрасте до 3 лет, воспитывающихся в федеральном государственном учреждении "Сергие</w:t>
      </w:r>
      <w:r>
        <w:t xml:space="preserve">во Посадский детский дом слепоглухих Федерального агентства по здравоохранению и социальному развитию" </w:t>
      </w:r>
    </w:p>
    <w:p w:rsidR="00000000" w:rsidRDefault="00875A16"/>
    <w:p w:rsidR="00000000" w:rsidRDefault="00875A16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72"/>
        <w:gridCol w:w="1846"/>
        <w:gridCol w:w="1884"/>
        <w:gridCol w:w="1644"/>
        <w:gridCol w:w="15"/>
        <w:gridCol w:w="1644"/>
        <w:gridCol w:w="15"/>
        <w:gridCol w:w="1577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lastRenderedPageBreak/>
              <w:t>Наименование одежды,</w:t>
            </w:r>
          </w:p>
          <w:p w:rsidR="00000000" w:rsidRDefault="00875A16">
            <w:pPr>
              <w:pStyle w:val="aff9"/>
              <w:jc w:val="center"/>
            </w:pPr>
            <w:r>
              <w:t>обуви и мягкого инвентаря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Единица</w:t>
            </w:r>
          </w:p>
          <w:p w:rsidR="00000000" w:rsidRDefault="00875A16">
            <w:pPr>
              <w:pStyle w:val="aff9"/>
              <w:jc w:val="center"/>
            </w:pPr>
            <w:r>
              <w:t>измерения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от 1 года до 2 лет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от 2 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9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срок носки</w:t>
            </w:r>
          </w:p>
          <w:p w:rsidR="00000000" w:rsidRDefault="00875A16">
            <w:pPr>
              <w:pStyle w:val="aff9"/>
              <w:jc w:val="center"/>
            </w:pPr>
            <w:r>
              <w:t>(лет)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количество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срок носки</w:t>
            </w:r>
          </w:p>
          <w:p w:rsidR="00000000" w:rsidRDefault="00875A16">
            <w:pPr>
              <w:pStyle w:val="aff9"/>
              <w:jc w:val="center"/>
            </w:pPr>
            <w:r>
              <w:t>(лет)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1"/>
            </w:pPr>
            <w:r>
              <w:t>Белье нательное и постельное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Сорочка нижняя, майка, распашонка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Кофточка нижняя, пижама, сорочка ночные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Ползунки, трусы, трико (теплые)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Ползунки, трусы, трико (летние)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Простыня детская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Пеленка летняя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Пеленка теплая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Пододеяльник (конверт) детский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Наволочка для подушки верхняя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7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Наволочка для подушки нижняя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1,5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Наволочка тюфячная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1,5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Полотенце детское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Косынка, чепчик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1"/>
            </w:pPr>
            <w:r>
              <w:t>Одежда и обувь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Костюм (платье) теплый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6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Костюм (платье) летний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8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Костюм трикотажный тренировочный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Фартучек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Носки, гольфы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пар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Колготки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 xml:space="preserve">Свитер, жакет, кофта вязаная </w:t>
            </w:r>
            <w:r>
              <w:lastRenderedPageBreak/>
              <w:t>(шерстяные, полушерстяные)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lastRenderedPageBreak/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lastRenderedPageBreak/>
              <w:t>Рейтузы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пар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Куртка (плащ) непромокаемая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Пальто демисезонное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Пальто зимнее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Головной убор летний (панамка)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Шапка меховая детская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Шапка вязаная шерстяная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Шарф, кашне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Варежки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пар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Носки шерстяные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Туфли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Ботинки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Ботинки, сапоги утепленные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Валенки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Галоши на валенки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Сапожки резиновые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Костюм (платье) праздничный теплый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Костюм (платье) праздничный летний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Лента шелковая, атласная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метров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Обувь праздничная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пар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Матрац детский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1,25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Одеяло детское теплое ватное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1,1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Одеяло детское шерстяное, полушерстяное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1,25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1,1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Одеяло детское байковое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1,25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Одеяло детское тканевое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Подушка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1,5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Мешок спальный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lastRenderedPageBreak/>
              <w:t>Мешок вещевой из плотной ткани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0,5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0,5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Полотенце посудное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0,25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0,25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Платок носовой (салфетка)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Халат для посетителя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Бахилы для посетителя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пар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75A16"/>
    <w:p w:rsidR="00000000" w:rsidRDefault="00875A16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75A16">
      <w:bookmarkStart w:id="12" w:name="sub_903"/>
      <w:r>
        <w:rPr>
          <w:rStyle w:val="a3"/>
        </w:rPr>
        <w:lastRenderedPageBreak/>
        <w:t>Примечание.</w:t>
      </w:r>
      <w:r>
        <w:t xml:space="preserve"> Руководителю федерального государственного учреждения "Сергиево Посадский детский дом слепоглухих Федерального агентства по здравоохранению и социальному развитию" предоставляется право производить отдельные изменен</w:t>
      </w:r>
      <w:r>
        <w:t>ия указанных норм обеспечения с учетом интересов воспитанников в пределах средств, выделяемых учреждению на эти цели.</w:t>
      </w:r>
    </w:p>
    <w:bookmarkEnd w:id="12"/>
    <w:p w:rsidR="00000000" w:rsidRDefault="00875A16"/>
    <w:p w:rsidR="00000000" w:rsidRDefault="00875A16">
      <w:pPr>
        <w:ind w:firstLine="698"/>
        <w:jc w:val="right"/>
      </w:pPr>
      <w:bookmarkStart w:id="13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7 ноября 2005 г. N 659</w:t>
      </w:r>
    </w:p>
    <w:bookmarkEnd w:id="13"/>
    <w:p w:rsidR="00000000" w:rsidRDefault="00875A16"/>
    <w:p w:rsidR="00000000" w:rsidRDefault="00875A16">
      <w:pPr>
        <w:pStyle w:val="1"/>
      </w:pPr>
      <w:r>
        <w:t>Нормы</w:t>
      </w:r>
      <w:r>
        <w:br/>
      </w:r>
      <w:r>
        <w:t xml:space="preserve">обеспечения одеждой, обувью, мягким инвентарем и оборудованием детей-сирот и детей, оставшихся без попечения родителей, а также лиц из числа детей-сирот и детей, оставшихся без попечения родителей, - выпускников федеральных государственных образовательных </w:t>
      </w:r>
      <w:r>
        <w:t xml:space="preserve">учреждений </w:t>
      </w:r>
    </w:p>
    <w:p w:rsidR="00000000" w:rsidRDefault="00875A16"/>
    <w:p w:rsidR="00000000" w:rsidRDefault="00875A16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51"/>
        <w:gridCol w:w="2080"/>
        <w:gridCol w:w="1870"/>
        <w:gridCol w:w="18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lastRenderedPageBreak/>
              <w:t>Наименование одежды, обуви, мягкого инвентаря и оборудования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Единица измерения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Норма на одного выпускника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для юноши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для девушки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1"/>
            </w:pPr>
            <w:r>
              <w:t>Обмундирование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Пальто зимнее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Пальто демисезонное, куртка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Головной убор: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зимний - меховая шапка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осенний - трикотажная шапка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Шарф теплый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Перчатки (варежки)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пар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Обувь: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осенняя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летняя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зимняя утепленная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Сапоги резиновые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Тапочки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Нательное белье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комплектов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Комбинация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Ночная рубашка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Бюстгальтер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Колготки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Трико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Костюм или платье праздничные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Костюм спортивный (полушерстяной)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Блуза шелковая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Рубашка мужская праздничная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Сарафан или юбка шерстяные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lastRenderedPageBreak/>
              <w:t>Брюки шерстяные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Рубашка (блуза) верхняя хлопчатобумажная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Платье или костюм хлопчатобумажные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Жакет (джемпер) шерстяной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Носки, гольфы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пар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Портфель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Чемодан (сумка)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1"/>
            </w:pPr>
            <w:r>
              <w:t>Мягкий инвентарь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Полотенце вафельное или льняное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Полотенце махровое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Наволочка для подушки нижняя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Наволочка для подушки верхняя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Одеяло шерстяное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Простыня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Пододеяльник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Покрывало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1"/>
            </w:pPr>
            <w:r>
              <w:t>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Матрац ватный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Подушка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Кровать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Тумбочка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Стол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Стул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-"-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Шторы на окна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комплектов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Посуда: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наборов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кухонная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  <w:r>
              <w:t>столовая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5A16">
            <w:pPr>
              <w:pStyle w:val="aff9"/>
              <w:jc w:val="center"/>
            </w:pPr>
            <w:r>
              <w:t>1</w:t>
            </w:r>
          </w:p>
        </w:tc>
      </w:tr>
    </w:tbl>
    <w:p w:rsidR="00000000" w:rsidRDefault="00875A16"/>
    <w:p w:rsidR="00000000" w:rsidRDefault="00875A16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75A16">
      <w:bookmarkStart w:id="14" w:name="sub_9041"/>
      <w:r>
        <w:rPr>
          <w:rStyle w:val="a3"/>
        </w:rPr>
        <w:lastRenderedPageBreak/>
        <w:t>Примечания:</w:t>
      </w:r>
      <w:r>
        <w:t> 1. </w:t>
      </w:r>
      <w:r>
        <w:t>Руководителям федеральных государственных образовательных учреждений предоставляется право производить отдельные изменения указанных норм обеспечения с учетом интересов выпускников в пределах средств, выделяемых учреждению на эти цели.</w:t>
      </w:r>
    </w:p>
    <w:bookmarkEnd w:id="14"/>
    <w:p w:rsidR="00000000" w:rsidRDefault="00875A16">
      <w:r>
        <w:t>2. Разрешает</w:t>
      </w:r>
      <w:r>
        <w:t>ся при направлении выпускников в образовательные учреждения начального, среднего и высшего профессионального образования или их трудоустройстве оставлять им (по их желанию) одежду и обувь, бывшие в их пользовании в период обучения, срок носки которых истек</w:t>
      </w:r>
      <w:r>
        <w:t>.</w:t>
      </w:r>
    </w:p>
    <w:p w:rsidR="00000000" w:rsidRDefault="00875A16">
      <w:r>
        <w:t>3. Руководителям федеральных государственных образовательных учреждений предоставляется право по желанию выпускников выдавать взамен одежды, обуви, мягкого инвентаря и оборудования денежную компенсацию в размерах, необходимых для их приобретения, или пер</w:t>
      </w:r>
      <w:r>
        <w:t>ечислять указанную компенсацию в качестве вклада на имя выпускника в учреждение Сберегательного банка Российской Федерации.</w:t>
      </w:r>
    </w:p>
    <w:p w:rsidR="00875A16" w:rsidRDefault="00875A16"/>
    <w:sectPr w:rsidR="00875A16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3E75"/>
    <w:rsid w:val="00875A16"/>
    <w:rsid w:val="00D7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2790&amp;sub=1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8402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36909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36908&amp;sub=0" TargetMode="External"/><Relationship Id="rId10" Type="http://schemas.openxmlformats.org/officeDocument/2006/relationships/hyperlink" Target="http://ivo.garant.ru/document?id=83307&amp;sub=0" TargetMode="External"/><Relationship Id="rId4" Type="http://schemas.openxmlformats.org/officeDocument/2006/relationships/hyperlink" Target="http://ivo.garant.ru/document?id=1696436&amp;sub=1111" TargetMode="External"/><Relationship Id="rId9" Type="http://schemas.openxmlformats.org/officeDocument/2006/relationships/hyperlink" Target="http://ivo.garant.ru/document?id=8279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2995</Words>
  <Characters>17075</Characters>
  <Application>Microsoft Office Word</Application>
  <DocSecurity>0</DocSecurity>
  <Lines>142</Lines>
  <Paragraphs>40</Paragraphs>
  <ScaleCrop>false</ScaleCrop>
  <Company>НПП "Гарант-Сервис"</Company>
  <LinksUpToDate>false</LinksUpToDate>
  <CharactersWithSpaces>20030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</cp:lastModifiedBy>
  <cp:revision>2</cp:revision>
  <dcterms:created xsi:type="dcterms:W3CDTF">2017-05-31T09:07:00Z</dcterms:created>
  <dcterms:modified xsi:type="dcterms:W3CDTF">2017-05-31T09:07:00Z</dcterms:modified>
</cp:coreProperties>
</file>